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</w:t>
      </w:r>
      <w:r w:rsidR="00187E1D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574EAE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A722C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CA722C" w:rsidRPr="00CA722C">
        <w:rPr>
          <w:sz w:val="28"/>
          <w:szCs w:val="28"/>
        </w:rPr>
        <w:t>предоставлении субсидии на иные цели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CA722C" w:rsidRPr="00CA722C">
              <w:rPr>
                <w:sz w:val="28"/>
                <w:szCs w:val="28"/>
              </w:rPr>
              <w:t xml:space="preserve">с решением совета депутатов </w:t>
            </w:r>
            <w:proofErr w:type="spellStart"/>
            <w:r w:rsidR="00CA722C" w:rsidRPr="00CA722C">
              <w:rPr>
                <w:sz w:val="28"/>
                <w:szCs w:val="28"/>
              </w:rPr>
              <w:t>Заневского</w:t>
            </w:r>
            <w:proofErr w:type="spellEnd"/>
            <w:r w:rsidR="00CA722C" w:rsidRPr="00CA722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CA722C" w:rsidRPr="00CA722C">
              <w:rPr>
                <w:sz w:val="28"/>
                <w:szCs w:val="28"/>
              </w:rPr>
              <w:t>Заневского</w:t>
            </w:r>
            <w:proofErr w:type="spellEnd"/>
            <w:r w:rsidR="00CA722C" w:rsidRPr="00CA722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 (с изменениями от 11.06.2026 № 42), постановлением администрации </w:t>
            </w:r>
            <w:proofErr w:type="spellStart"/>
            <w:r w:rsidR="00CA722C" w:rsidRPr="00CA722C">
              <w:rPr>
                <w:sz w:val="28"/>
                <w:szCs w:val="28"/>
              </w:rPr>
              <w:t>Заневского</w:t>
            </w:r>
            <w:proofErr w:type="spellEnd"/>
            <w:r w:rsidR="00CA722C" w:rsidRPr="00CA722C">
              <w:rPr>
                <w:sz w:val="28"/>
                <w:szCs w:val="28"/>
              </w:rPr>
              <w:t xml:space="preserve"> городского поселения от 22.04.2026 № 393 «Об утверждении Порядка определения объема и условий предоставления субсидий на иные цели бюджетным и автономным учреждениям </w:t>
            </w:r>
            <w:proofErr w:type="spellStart"/>
            <w:r w:rsidR="00CA722C" w:rsidRPr="00CA722C">
              <w:rPr>
                <w:sz w:val="28"/>
                <w:szCs w:val="28"/>
              </w:rPr>
              <w:t>Заневского</w:t>
            </w:r>
            <w:proofErr w:type="spellEnd"/>
            <w:r w:rsidR="00CA722C" w:rsidRPr="00CA722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11265" w:rsidRDefault="00011265" w:rsidP="003E7623">
      <w:r>
        <w:separator/>
      </w:r>
    </w:p>
  </w:endnote>
  <w:endnote w:type="continuationSeparator" w:id="0">
    <w:p w:rsidR="00011265" w:rsidRDefault="0001126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11265" w:rsidRDefault="00011265" w:rsidP="003E7623">
      <w:r>
        <w:separator/>
      </w:r>
    </w:p>
  </w:footnote>
  <w:footnote w:type="continuationSeparator" w:id="0">
    <w:p w:rsidR="00011265" w:rsidRDefault="0001126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1265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BF182-1C5B-4F28-88F4-C8A1FABA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2026-08-04T06:30:00Z</dcterms:created>
  <dcterms:modified xsi:type="dcterms:W3CDTF">2026-08-04T06:30:00Z</dcterms:modified>
</cp:coreProperties>
</file>